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768"/>
      </w:tblGrid>
      <w:tr w:rsidR="001B3F50" w:rsidRPr="003778DB" w:rsidTr="00E2710A">
        <w:tc>
          <w:tcPr>
            <w:tcW w:w="2628" w:type="dxa"/>
          </w:tcPr>
          <w:p w:rsidR="001B3F50" w:rsidRPr="003778DB" w:rsidRDefault="001B3F50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 xml:space="preserve">SQM – 3.2.1.10  </w:t>
            </w:r>
          </w:p>
        </w:tc>
        <w:tc>
          <w:tcPr>
            <w:tcW w:w="6768" w:type="dxa"/>
            <w:vMerge w:val="restart"/>
          </w:tcPr>
          <w:p w:rsidR="001B3F50" w:rsidRPr="003778DB" w:rsidRDefault="001B3F50" w:rsidP="00E2710A">
            <w:pPr>
              <w:pStyle w:val="BodyText"/>
              <w:ind w:right="0"/>
              <w:jc w:val="center"/>
              <w:rPr>
                <w:rFonts w:ascii="Calibri" w:hAnsi="Calibri"/>
                <w:bCs/>
                <w:sz w:val="28"/>
                <w:szCs w:val="28"/>
                <w:lang w:val="en-GB"/>
              </w:rPr>
            </w:pPr>
            <w:r w:rsidRPr="003778DB">
              <w:rPr>
                <w:rFonts w:ascii="Calibri" w:hAnsi="Calibri"/>
                <w:bCs/>
                <w:sz w:val="28"/>
                <w:szCs w:val="28"/>
                <w:lang w:val="en-GB"/>
              </w:rPr>
              <w:t xml:space="preserve">Release of seized documents                          </w:t>
            </w:r>
          </w:p>
        </w:tc>
      </w:tr>
      <w:tr w:rsidR="001B3F50" w:rsidRPr="003778DB" w:rsidTr="00E2710A">
        <w:tc>
          <w:tcPr>
            <w:tcW w:w="2628" w:type="dxa"/>
          </w:tcPr>
          <w:p w:rsidR="001B3F50" w:rsidRPr="003778DB" w:rsidRDefault="001B3F50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No.</w:t>
            </w:r>
            <w:r>
              <w:rPr>
                <w:rFonts w:ascii="Calibri" w:hAnsi="Calibri"/>
                <w:sz w:val="20"/>
                <w:lang w:val="en-GB"/>
              </w:rPr>
              <w:t>2</w:t>
            </w:r>
          </w:p>
        </w:tc>
        <w:tc>
          <w:tcPr>
            <w:tcW w:w="6768" w:type="dxa"/>
            <w:vMerge/>
          </w:tcPr>
          <w:p w:rsidR="001B3F50" w:rsidRPr="003778DB" w:rsidRDefault="001B3F50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</w:tr>
      <w:tr w:rsidR="001B3F50" w:rsidRPr="003778DB" w:rsidTr="00E2710A">
        <w:tc>
          <w:tcPr>
            <w:tcW w:w="2628" w:type="dxa"/>
          </w:tcPr>
          <w:p w:rsidR="001B3F50" w:rsidRPr="003778DB" w:rsidRDefault="001B3F50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 xml:space="preserve">Revision Date </w:t>
            </w:r>
            <w:r>
              <w:rPr>
                <w:rFonts w:ascii="Calibri" w:hAnsi="Calibri"/>
                <w:sz w:val="20"/>
                <w:lang w:val="en-GB"/>
              </w:rPr>
              <w:t>04.03</w:t>
            </w:r>
            <w:r w:rsidRPr="003778DB">
              <w:rPr>
                <w:rFonts w:ascii="Calibri" w:hAnsi="Calibri"/>
                <w:sz w:val="20"/>
                <w:lang w:val="en-GB"/>
              </w:rPr>
              <w:t>.201</w:t>
            </w:r>
            <w:r>
              <w:rPr>
                <w:rFonts w:ascii="Calibri" w:hAnsi="Calibri"/>
                <w:sz w:val="20"/>
                <w:lang w:val="en-GB"/>
              </w:rPr>
              <w:t>3</w:t>
            </w:r>
          </w:p>
        </w:tc>
        <w:tc>
          <w:tcPr>
            <w:tcW w:w="6768" w:type="dxa"/>
          </w:tcPr>
          <w:p w:rsidR="001B3F50" w:rsidRPr="003778DB" w:rsidRDefault="001B3F50" w:rsidP="00E2710A">
            <w:pPr>
              <w:pStyle w:val="BodyText"/>
              <w:ind w:right="0"/>
              <w:jc w:val="right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Page 1 of 1</w:t>
            </w:r>
          </w:p>
        </w:tc>
      </w:tr>
    </w:tbl>
    <w:p w:rsidR="001B3F50" w:rsidRPr="0064120C" w:rsidRDefault="001B3F50" w:rsidP="001B3F50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>Process owner:</w:t>
      </w:r>
      <w:r>
        <w:rPr>
          <w:bCs/>
          <w:lang w:val="en-GB"/>
        </w:rPr>
        <w:t xml:space="preserve"> </w:t>
      </w:r>
      <w:r w:rsidRPr="00E34763">
        <w:rPr>
          <w:lang w:val="en-GB"/>
        </w:rPr>
        <w:t>Superintendent or other person</w:t>
      </w:r>
    </w:p>
    <w:p w:rsidR="001B3F50" w:rsidRPr="00E34763" w:rsidRDefault="001B3F50" w:rsidP="001B3F50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>Norm:</w:t>
      </w:r>
      <w:r>
        <w:rPr>
          <w:bCs/>
          <w:lang w:val="en-GB"/>
        </w:rPr>
        <w:t xml:space="preserve"> </w:t>
      </w:r>
      <w:r w:rsidRPr="00E34763">
        <w:rPr>
          <w:lang w:val="en-GB"/>
        </w:rPr>
        <w:t xml:space="preserve">Release of seized documents within </w:t>
      </w:r>
      <w:r w:rsidRPr="0017587B">
        <w:rPr>
          <w:bCs/>
          <w:lang w:val="en-GB"/>
        </w:rPr>
        <w:t>30 days</w:t>
      </w:r>
      <w:r w:rsidRPr="00E34763">
        <w:rPr>
          <w:lang w:val="en-GB"/>
        </w:rPr>
        <w:t xml:space="preserve"> if not required by the department</w:t>
      </w:r>
    </w:p>
    <w:p w:rsidR="001B3F50" w:rsidRDefault="001B3F50" w:rsidP="001B3F50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 xml:space="preserve">Resource required: </w:t>
      </w:r>
      <w:r w:rsidRPr="00A1155F">
        <w:rPr>
          <w:lang w:val="en-GB"/>
        </w:rPr>
        <w:t>1 Preventive Officer</w:t>
      </w:r>
    </w:p>
    <w:p w:rsidR="001B3F50" w:rsidRDefault="001B3F50" w:rsidP="001B3F50">
      <w:pPr>
        <w:tabs>
          <w:tab w:val="left" w:pos="7560"/>
        </w:tabs>
        <w:rPr>
          <w:rFonts w:ascii="Verdana" w:hAnsi="Verdana"/>
          <w:b/>
          <w:lang w:val="en-GB"/>
        </w:rPr>
      </w:pPr>
      <w:r w:rsidRPr="00A1155F">
        <w:rPr>
          <w:lang w:val="en-GB"/>
        </w:rPr>
        <w:t xml:space="preserve">An office order </w:t>
      </w:r>
      <w:r>
        <w:rPr>
          <w:lang w:val="en-GB"/>
        </w:rPr>
        <w:t xml:space="preserve">may be </w:t>
      </w:r>
      <w:r w:rsidRPr="00A1155F">
        <w:rPr>
          <w:lang w:val="en-GB"/>
        </w:rPr>
        <w:t xml:space="preserve">issued making it mandatory to return the non-relied upon documents within </w:t>
      </w:r>
      <w:r>
        <w:rPr>
          <w:lang w:val="en-GB"/>
        </w:rPr>
        <w:t>30</w:t>
      </w:r>
      <w:r w:rsidRPr="00A1155F">
        <w:rPr>
          <w:lang w:val="en-GB"/>
        </w:rPr>
        <w:t xml:space="preserve"> days of the issue of SCN. For this purpose, in all </w:t>
      </w:r>
      <w:r>
        <w:rPr>
          <w:lang w:val="en-GB"/>
        </w:rPr>
        <w:t>show cause notices</w:t>
      </w:r>
      <w:r w:rsidRPr="00A1155F">
        <w:rPr>
          <w:lang w:val="en-GB"/>
        </w:rPr>
        <w:t xml:space="preserve">, a clause </w:t>
      </w:r>
      <w:r>
        <w:rPr>
          <w:lang w:val="en-GB"/>
        </w:rPr>
        <w:t>may be</w:t>
      </w:r>
      <w:r w:rsidRPr="00A1155F">
        <w:rPr>
          <w:lang w:val="en-GB"/>
        </w:rPr>
        <w:t xml:space="preserve"> being inserted to state that the assessee should collect the non</w:t>
      </w:r>
      <w:r>
        <w:rPr>
          <w:lang w:val="en-GB"/>
        </w:rPr>
        <w:t>-</w:t>
      </w:r>
      <w:r w:rsidRPr="00A1155F">
        <w:rPr>
          <w:lang w:val="en-GB"/>
        </w:rPr>
        <w:t xml:space="preserve">relied upon documents from the department within </w:t>
      </w:r>
      <w:r>
        <w:rPr>
          <w:lang w:val="en-GB"/>
        </w:rPr>
        <w:t>30</w:t>
      </w:r>
      <w:r w:rsidRPr="00A1155F">
        <w:rPr>
          <w:lang w:val="en-GB"/>
        </w:rPr>
        <w:t xml:space="preserve"> days of the receipt of the SCN.</w:t>
      </w:r>
      <w:r w:rsidRPr="00A1155F">
        <w:rPr>
          <w:rFonts w:ascii="Verdana" w:hAnsi="Verdana"/>
          <w:lang w:val="en-GB"/>
        </w:rPr>
        <w:t xml:space="preserve"> </w:t>
      </w:r>
    </w:p>
    <w:p w:rsidR="001B3F50" w:rsidRDefault="001B3F50" w:rsidP="001B3F50">
      <w:pPr>
        <w:tabs>
          <w:tab w:val="left" w:pos="7560"/>
        </w:tabs>
        <w:rPr>
          <w:rFonts w:ascii="Verdana" w:hAnsi="Verdana"/>
          <w:b/>
          <w:lang w:val="en-GB"/>
        </w:rPr>
      </w:pPr>
    </w:p>
    <w:p w:rsidR="0099385A" w:rsidRPr="001B3F50" w:rsidRDefault="001B3F50" w:rsidP="001B3F50">
      <w:pPr>
        <w:tabs>
          <w:tab w:val="left" w:pos="7560"/>
        </w:tabs>
        <w:rPr>
          <w:rFonts w:ascii="Verdana" w:hAnsi="Verdana"/>
          <w:b/>
          <w:lang w:val="en-GB"/>
        </w:rPr>
      </w:pPr>
      <w:r w:rsidRPr="00A05922">
        <w:rPr>
          <w:rFonts w:ascii="Times New Roman" w:hAnsi="Times New Roman"/>
          <w:b/>
          <w:noProof/>
          <w:lang w:bidi="hi-IN"/>
        </w:rPr>
        <w:pict>
          <v:group id="_x0000_s1026" editas="canvas" style="position:absolute;margin-left:0;margin-top:0;width:6in;height:450.1pt;z-index:251660288" coordorigin="1800,4951" coordsize="8640,90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4951;width:8640;height:9002" o:preferrelative="f">
              <v:fill o:detectmouseclick="t"/>
              <v:path o:extrusionok="t" o:connecttype="none"/>
              <o:lock v:ext="edit" text="t"/>
            </v:shape>
            <v:rect id="_x0000_s1028" style="position:absolute;left:1800;top:4958;width:50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29" style="position:absolute;left:3236;top:5133;width:5924;height:956" stroked="f"/>
            <v:rect id="_x0000_s1030" style="position:absolute;left:3236;top:5133;width:5924;height:956" filled="f" strokeweight="39e-5mm"/>
            <v:rect id="_x0000_s1031" style="position:absolute;left:3387;top:5212;width:821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>Case is in</w:t>
                    </w:r>
                  </w:p>
                </w:txbxContent>
              </v:textbox>
            </v:rect>
            <v:rect id="_x0000_s1032" style="position:absolute;left:4318;top:5212;width:1212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spellStart"/>
                    <w:proofErr w:type="gramStart"/>
                    <w:r>
                      <w:rPr>
                        <w:color w:val="000000"/>
                        <w:szCs w:val="24"/>
                      </w:rPr>
                      <w:t>itiated</w:t>
                    </w:r>
                    <w:proofErr w:type="spellEnd"/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in Anti  </w:t>
                    </w:r>
                  </w:p>
                </w:txbxContent>
              </v:textbox>
            </v:rect>
            <v:rect id="_x0000_s1033" style="position:absolute;left:5649;top:5212;width:481;height:392" filled="f" stroked="f">
              <v:textbox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     </w:t>
                    </w:r>
                  </w:p>
                </w:txbxContent>
              </v:textbox>
            </v:rect>
            <v:rect id="_x0000_s1034" style="position:absolute;left:5833;top:5234;width:681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Evasion </w:t>
                    </w:r>
                  </w:p>
                </w:txbxContent>
              </v:textbox>
            </v:rect>
            <v:rect id="_x0000_s1035" style="position:absolute;left:6692;top:5234;width:1572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or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any preventive </w:t>
                    </w:r>
                  </w:p>
                </w:txbxContent>
              </v:textbox>
            </v:rect>
            <v:rect id="_x0000_s1036" style="position:absolute;left:3387;top:5494;width:897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formation</w:t>
                    </w:r>
                    <w:proofErr w:type="gramEnd"/>
                  </w:p>
                </w:txbxContent>
              </v:textbox>
            </v:rect>
            <v:rect id="_x0000_s1037" style="position:absolute;left:4330;top:5494;width:50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shape id="_x0000_s1038" style="position:absolute;left:3954;top:6029;width:180;height:1077" coordsize="180,1077" path="m,809r43,l43,r91,l134,809r46,l89,1077,,809xe" stroked="f">
              <v:path arrowok="t"/>
            </v:shape>
            <v:shape id="_x0000_s1039" style="position:absolute;left:3954;top:6029;width:180;height:1077" coordsize="180,1077" path="m,809r43,l43,r91,l134,809r46,l89,1077,,809xe" filled="f" strokeweight="39e-5mm">
              <v:path arrowok="t"/>
            </v:shape>
            <v:rect id="_x0000_s1040" style="position:absolute;left:3057;top:7106;width:2692;height:1078" stroked="f"/>
            <v:rect id="_x0000_s1041" style="position:absolute;left:3057;top:7106;width:2692;height:1078" filled="f" strokeweight="39e-5mm"/>
            <v:rect id="_x0000_s1042" style="position:absolute;left:3207;top:7187;width:1905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Case involving search </w:t>
                    </w:r>
                  </w:p>
                </w:txbxContent>
              </v:textbox>
            </v:rect>
            <v:rect id="_x0000_s1043" style="position:absolute;left:3207;top:7463;width:879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operation</w:t>
                    </w:r>
                    <w:proofErr w:type="gramEnd"/>
                  </w:p>
                </w:txbxContent>
              </v:textbox>
            </v:rect>
            <v:rect id="_x0000_s1044" style="position:absolute;left:4110;top:7463;width:785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szCs w:val="24"/>
                      </w:rPr>
                      <w:t>wherein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left:3207;top:7745;width:2006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documents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are seized. </w:t>
                    </w:r>
                  </w:p>
                </w:txbxContent>
              </v:textbox>
            </v:rect>
            <v:rect id="_x0000_s1046" style="position:absolute;left:5373;top:7745;width:50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shape id="_x0000_s1047" style="position:absolute;left:8621;top:6029;width:180;height:1257" coordsize="180,1257" path="m,943r43,l43,r91,l134,943r46,l89,1257,,943xe" stroked="f">
              <v:path arrowok="t"/>
            </v:shape>
            <v:shape id="_x0000_s1048" style="position:absolute;left:8621;top:6029;width:180;height:1257" coordsize="180,1257" path="m,943r43,l43,r91,l134,943r46,l89,1257,,943xe" filled="f" strokeweight="39e-5mm">
              <v:path arrowok="t"/>
            </v:shape>
            <v:rect id="_x0000_s1049" style="position:absolute;left:6647;top:7286;width:3410;height:1437" stroked="f"/>
            <v:rect id="_x0000_s1050" style="position:absolute;left:6647;top:7286;width:3410;height:1437" filled="f" strokeweight="39e-5mm"/>
            <v:rect id="_x0000_s1051" style="position:absolute;left:6888;top:7367;width:2260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Case not involving search </w:t>
                    </w:r>
                  </w:p>
                </w:txbxContent>
              </v:textbox>
            </v:rect>
            <v:rect id="_x0000_s1052" style="position:absolute;left:6888;top:7642;width:2634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operation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. No documents are </w:t>
                    </w:r>
                  </w:p>
                </w:txbxContent>
              </v:textbox>
            </v:rect>
            <v:rect id="_x0000_s1053" style="position:absolute;left:6888;top:7918;width:614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seized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. </w:t>
                    </w:r>
                  </w:p>
                </w:txbxContent>
              </v:textbox>
            </v:rect>
            <v:rect id="_x0000_s1054" style="position:absolute;left:7628;top:7918;width:535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>But m</w:t>
                    </w:r>
                  </w:p>
                </w:txbxContent>
              </v:textbox>
            </v:rect>
            <v:rect id="_x0000_s1055" style="position:absolute;left:8241;top:7918;width:1540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ay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be summoned </w:t>
                    </w:r>
                  </w:p>
                </w:txbxContent>
              </v:textbox>
            </v:rect>
            <v:rect id="_x0000_s1056" style="position:absolute;left:6888;top:8200;width:472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later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1057" style="position:absolute;left:7372;top:8200;width:50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shape id="_x0000_s1058" style="position:absolute;left:4313;top:8184;width:180;height:359" coordsize="180,359" path="m,271r43,l43,r91,l134,271r46,l89,359,,271xe" stroked="f">
              <v:path arrowok="t"/>
            </v:shape>
            <v:shape id="_x0000_s1059" style="position:absolute;left:4313;top:8184;width:180;height:359" coordsize="180,359" path="m,271r43,l43,r91,l134,271r46,l89,359,,271xe" filled="f" strokeweight="39e-5mm">
              <v:path arrowok="t"/>
            </v:shape>
            <v:rect id="_x0000_s1060" style="position:absolute;left:3057;top:9980;width:1974;height:709" stroked="f"/>
            <v:rect id="_x0000_s1061" style="position:absolute;left:3057;top:9980;width:1974;height:709" filled="f" strokeweight="39e-5mm"/>
            <v:rect id="_x0000_s1062" style="position:absolute;left:3207;top:10061;width:453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Issue </w:t>
                    </w:r>
                  </w:p>
                </w:txbxContent>
              </v:textbox>
            </v:rect>
            <v:rect id="_x0000_s1063" style="position:absolute;left:3758;top:10061;width:490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Show </w:t>
                    </w:r>
                  </w:p>
                </w:txbxContent>
              </v:textbox>
            </v:rect>
            <v:rect id="_x0000_s1064" style="position:absolute;left:3207;top:10336;width:534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>Cause</w:t>
                    </w:r>
                  </w:p>
                </w:txbxContent>
              </v:textbox>
            </v:rect>
            <v:rect id="_x0000_s1065" style="position:absolute;left:3791;top:10336;width:50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66" style="position:absolute;left:3851;top:10336;width:116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67" style="position:absolute;left:3971;top:10336;width:443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spellStart"/>
                    <w:proofErr w:type="gramStart"/>
                    <w:r>
                      <w:rPr>
                        <w:color w:val="000000"/>
                        <w:szCs w:val="24"/>
                      </w:rPr>
                      <w:t>otice</w:t>
                    </w:r>
                    <w:proofErr w:type="spellEnd"/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68" style="position:absolute;left:4495;top:10336;width:50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shape id="_x0000_s1069" style="position:absolute;left:5558;top:8136;width:1127;height:960" coordsize="1127,960" path="m215,659r31,36l1069,r58,70l304,764r28,34l,960,215,659xe" stroked="f">
              <v:path arrowok="t"/>
            </v:shape>
            <v:shape id="_x0000_s1070" style="position:absolute;left:5558;top:8138;width:1129;height:958" coordsize="1129,958" path="m215,657r31,36l1069,r60,68l304,762r28,34l,958,215,657xe" filled="f" strokeweight="39e-5mm">
              <v:path arrowok="t"/>
            </v:shape>
            <v:rect id="_x0000_s1071" style="position:absolute;left:5390;top:9803;width:4308;height:1705" fillcolor="silver" stroked="f"/>
            <v:rect id="_x0000_s1072" style="position:absolute;left:5390;top:9803;width:4308;height:1705" filled="f" strokeweight="39e-5mm"/>
            <v:rect id="_x0000_s1073" style="position:absolute;left:5632;top:9881;width:2577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Not issue show cause notice. </w:t>
                    </w:r>
                  </w:p>
                </w:txbxContent>
              </v:textbox>
            </v:rect>
            <v:rect id="_x0000_s1074" style="position:absolute;left:8561;top:9881;width:875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Within 15 </w:t>
                    </w:r>
                  </w:p>
                </w:txbxContent>
              </v:textbox>
            </v:rect>
            <v:rect id="_x0000_s1075" style="position:absolute;left:5632;top:10157;width:640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days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of </w:t>
                    </w:r>
                  </w:p>
                </w:txbxContent>
              </v:textbox>
            </v:rect>
            <v:rect id="_x0000_s1076" style="position:absolute;left:6587;top:10157;width:299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the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77" style="position:absolute;left:7039;top:10157;width:737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decision</w:t>
                    </w:r>
                    <w:proofErr w:type="gramEnd"/>
                  </w:p>
                </w:txbxContent>
              </v:textbox>
            </v:rect>
            <v:rect id="_x0000_s1078" style="position:absolute;left:7838;top:10157;width:599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>, letter</w:t>
                    </w:r>
                  </w:p>
                </w:txbxContent>
              </v:textbox>
            </v:rect>
            <v:rect id="_x0000_s1079" style="position:absolute;left:8549;top:10157;width:458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szCs w:val="24"/>
                      </w:rPr>
                      <w:t>shall</w:t>
                    </w:r>
                    <w:proofErr w:type="gramEnd"/>
                  </w:p>
                </w:txbxContent>
              </v:textbox>
            </v:rect>
            <v:rect id="_x0000_s1080" style="position:absolute;left:9162;top:10157;width:50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81" style="position:absolute;left:9322;top:10157;width:226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be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82" style="position:absolute;left:5632;top:10432;width:3250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issued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to party to collect documents</w:t>
                    </w:r>
                  </w:p>
                </w:txbxContent>
              </v:textbox>
            </v:rect>
            <v:rect id="_x0000_s1083" style="position:absolute;left:9219;top:10432;width:265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szCs w:val="24"/>
                      </w:rPr>
                      <w:t>by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84" style="position:absolute;left:5632;top:10708;width:1654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designated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person</w:t>
                    </w:r>
                  </w:p>
                </w:txbxContent>
              </v:textbox>
            </v:rect>
            <v:rect id="_x0000_s1085" style="position:absolute;left:7422;top:10708;width:1373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>. The date of ac</w:t>
                    </w:r>
                  </w:p>
                </w:txbxContent>
              </v:textbox>
            </v:rect>
            <v:rect id="_x0000_s1086" style="position:absolute;left:9188;top:10708;width:346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spellStart"/>
                    <w:proofErr w:type="gramStart"/>
                    <w:r>
                      <w:rPr>
                        <w:color w:val="000000"/>
                        <w:szCs w:val="24"/>
                      </w:rPr>
                      <w:t>tual</w:t>
                    </w:r>
                    <w:proofErr w:type="spellEnd"/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87" style="position:absolute;left:5632;top:10983;width:3625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return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is indicated in the search register.</w:t>
                    </w:r>
                  </w:p>
                </w:txbxContent>
              </v:textbox>
            </v:rect>
            <v:rect id="_x0000_s1088" style="position:absolute;left:9464;top:10983;width:50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89" style="position:absolute;left:5541;top:11258;width:50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90" style="position:absolute;left:3057;top:12138;width:5564;height:1614" fillcolor="silver" stroked="f"/>
            <v:rect id="_x0000_s1091" style="position:absolute;left:3057;top:12138;width:5564;height:1614" filled="f" strokeweight="39e-5mm"/>
            <v:rect id="_x0000_s1092" style="position:absolute;left:3207;top:12216;width:1417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Party is </w:t>
                    </w:r>
                    <w:proofErr w:type="spellStart"/>
                    <w:r>
                      <w:rPr>
                        <w:color w:val="000000"/>
                        <w:szCs w:val="24"/>
                      </w:rPr>
                      <w:t>informe</w:t>
                    </w:r>
                    <w:proofErr w:type="spellEnd"/>
                  </w:p>
                </w:txbxContent>
              </v:textbox>
            </v:rect>
            <v:rect id="_x0000_s1093" style="position:absolute;left:4825;top:12216;width:2766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d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to collect seized documents (</w:t>
                    </w:r>
                  </w:p>
                </w:txbxContent>
              </v:textbox>
            </v:rect>
            <v:rect id="_x0000_s1094" style="position:absolute;left:7977;top:12216;width:492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other</w:t>
                    </w:r>
                    <w:proofErr w:type="gramEnd"/>
                  </w:p>
                </w:txbxContent>
              </v:textbox>
            </v:rect>
            <v:rect id="_x0000_s1095" style="position:absolute;left:8470;top:12216;width:50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96" style="position:absolute;left:3207;top:12492;width:4458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than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relied upon) within 30 days from the issue of </w:t>
                    </w:r>
                  </w:p>
                </w:txbxContent>
              </v:textbox>
            </v:rect>
            <v:rect id="_x0000_s1097" style="position:absolute;left:3207;top:12767;width:1708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>Show Cause Notice</w:t>
                    </w:r>
                  </w:p>
                </w:txbxContent>
              </v:textbox>
            </v:rect>
            <v:rect id="_x0000_s1098" style="position:absolute;left:5208;top:12767;width:56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. </w:t>
                    </w:r>
                  </w:p>
                </w:txbxContent>
              </v:textbox>
            </v:rect>
            <v:rect id="_x0000_s1099" style="position:absolute;left:5385;top:12767;width:2503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The date of SCN and date of </w:t>
                    </w:r>
                  </w:p>
                </w:txbxContent>
              </v:textbox>
            </v:rect>
            <v:rect id="_x0000_s1100" style="position:absolute;left:3207;top:13050;width:4218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actual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return is indicated in the search register.</w:t>
                    </w:r>
                  </w:p>
                </w:txbxContent>
              </v:textbox>
            </v:rect>
            <v:rect id="_x0000_s1101" style="position:absolute;left:7671;top:13050;width:50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102" style="position:absolute;left:3954;top:8543;width:1257;height:719" stroked="f"/>
            <v:rect id="_x0000_s1103" style="position:absolute;left:3954;top:8543;width:1257;height:719" filled="f" strokeweight="39e-5mm"/>
            <v:rect id="_x0000_s1104" style="position:absolute;left:3595;top:8543;width:1975;height:719" stroked="f"/>
            <v:rect id="_x0000_s1105" style="position:absolute;left:3595;top:8543;width:1975;height:719" filled="f" strokeweight="39e-5mm"/>
            <v:rect id="_x0000_s1106" style="position:absolute;left:4270;top:8624;width:1038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Decision on </w:t>
                    </w:r>
                  </w:p>
                </w:txbxContent>
              </v:textbox>
            </v:rect>
            <v:rect id="_x0000_s1107" style="position:absolute;left:4038;top:8907;width:1289;height:509;mso-wrap-style:none" filled="f" stroked="f">
              <v:textbox style="mso-fit-shape-to-text:t" inset="0,0,0,0">
                <w:txbxContent>
                  <w:p w:rsidR="001B3F50" w:rsidRDefault="001B3F50" w:rsidP="001B3F50">
                    <w:proofErr w:type="gramStart"/>
                    <w:r>
                      <w:rPr>
                        <w:color w:val="000000"/>
                        <w:szCs w:val="24"/>
                      </w:rPr>
                      <w:t>issue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 xml:space="preserve"> of notice</w:t>
                    </w:r>
                  </w:p>
                </w:txbxContent>
              </v:textbox>
            </v:rect>
            <v:rect id="_x0000_s1108" style="position:absolute;left:5419;top:8907;width:50;height:509;mso-wrap-style:none" filled="f" stroked="f">
              <v:textbox style="mso-fit-shape-to-text:t" inset="0,0,0,0">
                <w:txbxContent>
                  <w:p w:rsidR="001B3F50" w:rsidRDefault="001B3F50" w:rsidP="001B3F50">
                    <w:r>
                      <w:rPr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shape id="_x0000_s1109" style="position:absolute;left:3983;top:9252;width:608;height:728" coordsize="608,728" path="m608,10r,359l608,374r-3,2l603,378r-5,l60,378r9,-9l69,627r,5l67,635r-3,2l60,639r-5,-2l52,635r-2,-3l50,627r,-258l50,364r2,-2l55,359r5,l598,359r-9,10l589,10r,-5l591,2,593,r5,l603,r2,2l608,5r,5l608,10xm119,608l60,728,,608r119,xe" fillcolor="black" strokeweight="6e-5mm">
              <v:path arrowok="t"/>
              <o:lock v:ext="edit" verticies="t"/>
            </v:shape>
            <v:shape id="_x0000_s1110" style="position:absolute;left:4572;top:9252;width:3032;height:551" coordsize="3032,551" path="m19,10r,270l9,268r2963,l2974,271r5,2l2979,275r3,5l2982,450r-3,3l2979,457r-5,3l2972,460r-5,l2965,457r-3,-4l2960,450r,-170l2972,290,9,290,4,287r-2,l,283r,-3l,10,,5,2,2,4,,9,r5,l16,2r3,3l19,10r,xm3032,431r-60,120l2912,431r120,xe" fillcolor="black" strokeweight="6e-5mm">
              <v:path arrowok="t"/>
              <o:lock v:ext="edit" verticies="t"/>
            </v:shape>
            <v:shape id="_x0000_s1111" style="position:absolute;left:2686;top:10679;width:1366;height:2326" coordsize="1366,2326" path="m1366,10r,723l1366,738r-2,2l1361,743r-4,l12,743r9,-10l21,2266r-9,-10l270,2256r5,l277,2259r3,2l280,2266r,5l277,2273r-2,2l270,2275r-258,l7,2275r-3,-2l2,2271,,2266,,733r2,-5l4,726r3,-2l12,724r1345,l1347,733r,-723l1347,8r2,-5l1352,r5,l1361,r3,3l1366,8r,2l1366,10xm251,2206r120,60l251,2326r,-120xe" fillcolor="black" strokeweight="6e-5mm">
              <v:path arrowok="t"/>
              <o:lock v:ext="edit" verticies="t"/>
            </v:shape>
          </v:group>
        </w:pict>
      </w:r>
    </w:p>
    <w:sectPr w:rsidR="0099385A" w:rsidRPr="001B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B3F50"/>
    <w:rsid w:val="001B3F50"/>
    <w:rsid w:val="0099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3F50"/>
    <w:pPr>
      <w:tabs>
        <w:tab w:val="left" w:pos="-2430"/>
        <w:tab w:val="left" w:pos="-2340"/>
      </w:tabs>
      <w:spacing w:after="0" w:line="240" w:lineRule="auto"/>
      <w:ind w:right="389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B3F5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2013-08-21T09:12:00Z</dcterms:created>
  <dcterms:modified xsi:type="dcterms:W3CDTF">2013-08-21T09:12:00Z</dcterms:modified>
</cp:coreProperties>
</file>